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8C" w:rsidRPr="002B598C" w:rsidRDefault="002B598C" w:rsidP="002B598C">
      <w:pPr>
        <w:shd w:val="clear" w:color="auto" w:fill="F9F8EF"/>
        <w:spacing w:before="82" w:after="82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Анкета  « Умеем ли мы общаться?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1.В классе начался спор на повышенных тонах. Ваша реакция: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А.не принимаю участия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кратко высказываюсь в защиту той точки зрения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,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которую считают правильной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 активно вмешиваюсь и «вызываю огонь на себя»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 xml:space="preserve">2. Выступаете ли вы на собраниях 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( 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классных часах ) с критикой взрослых?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нет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только если имею для этого веские основания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Критикую всегда и по любому поводу.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3.Часто ли вы спорите с друзьями?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только в шутку и то если люди не обидчивые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лишь по принципиальным вопросам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Споры моя стихия.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4. Вы стоите в очереди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.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Как вы реагируете ,если кто-то лезет вперед?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возмущаюсь в душе, но молчу: себе дороже;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 xml:space="preserve">Б.делаю замечание – надо же научить 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грубияна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 xml:space="preserve"> хорошему тону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.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прохожу вперёд и начинаю наблюдать за порядком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5. дома на обед подали несолёный суп. Ваша реакция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не буду поднимать бучу из-за пустяка.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молча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 xml:space="preserve"> возьму солонку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Не удержусь от едких замечаний и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,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быть может , демонстративно откажусь от еды.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6. На улице или в транспорте вам наступили на ногу…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с возмущением посмотрю на обидчика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сухо без эмоций сделаю замечание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Выскажусь, не  стесняясь в выражениях.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7. Кто-то в семье купил вещь, которая вам не нравится.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промолчу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ограничусь коротким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,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но тактичным комментарием.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Выскажу все, что я об этом думаю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 xml:space="preserve">8. Не повезло, на улице в лотерею вы 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просадили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 xml:space="preserve"> кучу денег. Как вы к этому отнесётесь?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А. постараюсь казаться равнодушным, но дам себе слово никогда больше не участвовать в этом безобразии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Б. не скрою досаду, но отнесусь к происшедшему с юмором, пообещав взять реванш.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В. Проигрыш испортит мне настроение, подумаю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,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как отомстить обидчикам.</w:t>
      </w: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br w:type="textWrapping" w:clear="all"/>
      </w: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Pr="002B598C" w:rsidRDefault="002B598C" w:rsidP="002B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b/>
          <w:color w:val="212529"/>
          <w:lang w:eastAsia="ru-RU"/>
        </w:rPr>
      </w:pPr>
      <w:r w:rsidRPr="002B598C">
        <w:rPr>
          <w:rFonts w:ascii="Arial" w:eastAsia="Times New Roman" w:hAnsi="Arial" w:cs="Arial"/>
          <w:b/>
          <w:color w:val="212529"/>
          <w:lang w:eastAsia="ru-RU"/>
        </w:rPr>
        <w:lastRenderedPageBreak/>
        <w:t>Ключ: А) – 4 очка, Б)-2 очка В)-0 очков. Идёт подсчет баллов.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22-32 очка Вы тактичны и миролюбивы, уходите от споров и конфликтов, избегаете критических ситуаций на работе и дома. Изречение «Платон мне друг, но истина дороже!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»н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е может быть вашим девизом. Вас иногда называют приспособленцем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.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Наберитесь смелости  и ,если обстоятельства потребуют, высказывайтесь принципиально, невзирая на лица.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>12-20 очков. Вы слывете человеком конфликтным. Но это преувеличение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 xml:space="preserve"> .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 xml:space="preserve">Вы конфликтуете, только если нет иного выхода, когда все другие средства исчерпаны. Вы способны твердо отстаивать свое мнение, не думая, как это отразится на отношениях 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к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 xml:space="preserve"> вам товарищей. При  этом вы не «выходите за « рамки»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,н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е унижайтесь до оскорблений. Всё это вызывает к вам уважение.</w:t>
      </w:r>
    </w:p>
    <w:p w:rsidR="002B598C" w:rsidRPr="002B598C" w:rsidRDefault="002B598C" w:rsidP="002B598C">
      <w:pPr>
        <w:shd w:val="clear" w:color="auto" w:fill="F9F8EF"/>
        <w:spacing w:before="82" w:after="82" w:line="240" w:lineRule="auto"/>
        <w:rPr>
          <w:rFonts w:ascii="Arial" w:eastAsia="Times New Roman" w:hAnsi="Arial" w:cs="Arial"/>
          <w:color w:val="212529"/>
          <w:lang w:eastAsia="ru-RU"/>
        </w:rPr>
      </w:pPr>
      <w:r w:rsidRPr="002B598C">
        <w:rPr>
          <w:rFonts w:ascii="Arial" w:eastAsia="Times New Roman" w:hAnsi="Arial" w:cs="Arial"/>
          <w:color w:val="212529"/>
          <w:lang w:eastAsia="ru-RU"/>
        </w:rPr>
        <w:t xml:space="preserve">До10 очков. Споры и конфликты </w:t>
      </w:r>
      <w:proofErr w:type="gramStart"/>
      <w:r w:rsidRPr="002B598C">
        <w:rPr>
          <w:rFonts w:ascii="Arial" w:eastAsia="Times New Roman" w:hAnsi="Arial" w:cs="Arial"/>
          <w:color w:val="212529"/>
          <w:lang w:eastAsia="ru-RU"/>
        </w:rPr>
        <w:t>-э</w:t>
      </w:r>
      <w:proofErr w:type="gramEnd"/>
      <w:r w:rsidRPr="002B598C">
        <w:rPr>
          <w:rFonts w:ascii="Arial" w:eastAsia="Times New Roman" w:hAnsi="Arial" w:cs="Arial"/>
          <w:color w:val="212529"/>
          <w:lang w:eastAsia="ru-RU"/>
        </w:rPr>
        <w:t>то ваша стихия. Ведь вы любите критиковать других, если же услышите замечания в свой адрес – можете съесть человека живьем. Это критика ради критики. Не будьте эгоистом. Очень трудно приходится тем, кто  рядом с вами. Ваша несдержанность отталкивает людей. Не поэтому ли у вас нет настоящих друзей? Постарайтесь обуздать свой характер.</w:t>
      </w:r>
    </w:p>
    <w:p w:rsidR="005C38F9" w:rsidRDefault="005C38F9"/>
    <w:sectPr w:rsidR="005C38F9" w:rsidSect="005C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98C"/>
    <w:rsid w:val="002B598C"/>
    <w:rsid w:val="005C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2021-02-09T05:43:00Z</dcterms:created>
  <dcterms:modified xsi:type="dcterms:W3CDTF">2021-02-09T05:44:00Z</dcterms:modified>
</cp:coreProperties>
</file>