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931" w:rsidRPr="00D50AA5" w:rsidRDefault="00D30736" w:rsidP="00D50A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50AA5">
        <w:rPr>
          <w:rFonts w:ascii="Times New Roman" w:hAnsi="Times New Roman" w:cs="Times New Roman"/>
          <w:b/>
          <w:sz w:val="28"/>
          <w:szCs w:val="28"/>
        </w:rPr>
        <w:t>ПРИКАЗ от « 10 » января 2019 г № 11/1 п. Долгое О назначении Контролера в БОУ «Должанская сош» На основании приказа Министерства транспорта РФ №296 от 08.08.2018 «Об утверждении Порядка организации и проведения предрейсового или предсменного контроля технического состояния транспортных средств», п р и к а з ы в а ю: 1. Назначить с 1.01.2019 г Контролером, ответственным за выпуск школьного автобуса в рейс механика Нестерова Валерия Ивановича (далее – ответственное лицо), обученного по программе подготовки и переподготовки по безопасности движения на автомобильном и городском электротранспорте (удостоверение №1094 от 24.11.2017г Учебного центра «Безопасность дорожного движения» Общества с ограниченной ответственностью «Златоусть». 2. Ответственному лицу — проверять техническое состояние автотранспортного средства (далее – АТС), их внешний вид при выпуске в рейс; — проверять исправность и внешний вид АТС после его возвращения в гараж; — оформлять заявочную документацию на неисправные АТС, давать задание ремонтному персоналу на устранение неисправностей, контролировать качество выполнения заявочных ремонтов; — оформлять аварийный акт при наличии внешних дефектов аварийного характера; — подписывать путевой лист, убедившись в полной исправности АТС; — осуществлять контроль за выходящими из ремонта АТС и давать разрешение на их эксплуатацию; — возвращать в зону заявочного ремонта некачественно отремонтированное АТС для устранения неисправностей; — учитывать при выезде на линию неблагоприятные погодные условия (туман, снегопад, гололед и т.п.). 3. Ответственному лицу в своей работе руководствоваться межотраслевыми правилами по Охране труда на автомобильном транспорте, утверждёнными постановлением Минтруда РФ от 12.05.2003 г. № 28, а также локальными нормативными актами об Охране труда действующими в ОО. 4. Контроль за исполнением настоящего приказа возложить на ответственного за безопасность дорожного движения преподавателя-организатора ОБЖ Половых С. Н. Директор школы Ю. Л. Ретинская</w:t>
      </w:r>
    </w:p>
    <w:sectPr w:rsidR="00C71931" w:rsidRPr="00D50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736"/>
    <w:rsid w:val="00BD51B4"/>
    <w:rsid w:val="00C71931"/>
    <w:rsid w:val="00D30736"/>
    <w:rsid w:val="00D5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</cp:lastModifiedBy>
  <cp:revision>2</cp:revision>
  <dcterms:created xsi:type="dcterms:W3CDTF">2020-11-12T09:26:00Z</dcterms:created>
  <dcterms:modified xsi:type="dcterms:W3CDTF">2020-11-12T09:26:00Z</dcterms:modified>
</cp:coreProperties>
</file>