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FE1" w:rsidRDefault="00433FE1" w:rsidP="00433FE1">
      <w:pPr>
        <w:spacing w:after="0" w:line="240" w:lineRule="auto"/>
        <w:jc w:val="right"/>
        <w:rPr>
          <w:rFonts w:ascii="Bookman Old Style" w:eastAsia="Times New Roman" w:hAnsi="Bookman Old Style" w:cs="Arial"/>
          <w:b/>
          <w:sz w:val="24"/>
          <w:szCs w:val="24"/>
          <w:lang w:eastAsia="ru-RU"/>
        </w:rPr>
      </w:pPr>
      <w:proofErr w:type="gramStart"/>
      <w:r>
        <w:rPr>
          <w:rFonts w:ascii="Bookman Old Style" w:eastAsia="Times New Roman" w:hAnsi="Bookman Old Style" w:cs="Arial"/>
          <w:b/>
          <w:sz w:val="24"/>
          <w:szCs w:val="24"/>
          <w:lang w:eastAsia="ru-RU"/>
        </w:rPr>
        <w:t xml:space="preserve">РД  </w:t>
      </w:r>
      <w:proofErr w:type="spellStart"/>
      <w:r>
        <w:rPr>
          <w:rFonts w:ascii="Bookman Old Style" w:eastAsia="Times New Roman" w:hAnsi="Bookman Old Style" w:cs="Arial"/>
          <w:b/>
          <w:sz w:val="24"/>
          <w:szCs w:val="24"/>
          <w:lang w:eastAsia="ru-RU"/>
        </w:rPr>
        <w:t>Кайтагский</w:t>
      </w:r>
      <w:proofErr w:type="spellEnd"/>
      <w:proofErr w:type="gramEnd"/>
      <w:r>
        <w:rPr>
          <w:rFonts w:ascii="Bookman Old Style" w:eastAsia="Times New Roman" w:hAnsi="Bookman Old Style" w:cs="Arial"/>
          <w:b/>
          <w:sz w:val="24"/>
          <w:szCs w:val="24"/>
          <w:lang w:eastAsia="ru-RU"/>
        </w:rPr>
        <w:t xml:space="preserve"> район </w:t>
      </w:r>
      <w:proofErr w:type="spellStart"/>
      <w:r>
        <w:rPr>
          <w:rFonts w:ascii="Bookman Old Style" w:eastAsia="Times New Roman" w:hAnsi="Bookman Old Style" w:cs="Arial"/>
          <w:b/>
          <w:sz w:val="24"/>
          <w:szCs w:val="24"/>
          <w:lang w:eastAsia="ru-RU"/>
        </w:rPr>
        <w:t>с.Карацан</w:t>
      </w:r>
      <w:proofErr w:type="spellEnd"/>
    </w:p>
    <w:p w:rsidR="00433FE1" w:rsidRDefault="00433FE1" w:rsidP="00433FE1">
      <w:pPr>
        <w:spacing w:after="0" w:line="240" w:lineRule="auto"/>
        <w:jc w:val="right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>
        <w:rPr>
          <w:rFonts w:ascii="Bookman Old Style" w:eastAsia="Times New Roman" w:hAnsi="Bookman Old Style" w:cs="Arial"/>
          <w:b/>
          <w:sz w:val="24"/>
          <w:szCs w:val="24"/>
          <w:lang w:eastAsia="ru-RU"/>
        </w:rPr>
        <w:t>Муниципальное казённое  общеобразовательное учреждение</w:t>
      </w:r>
    </w:p>
    <w:p w:rsidR="00433FE1" w:rsidRDefault="00433FE1" w:rsidP="00433FE1">
      <w:pPr>
        <w:spacing w:after="0" w:line="240" w:lineRule="auto"/>
        <w:jc w:val="right"/>
        <w:rPr>
          <w:rFonts w:ascii="Bookman Old Style" w:eastAsia="Times New Roman" w:hAnsi="Bookman Old Style" w:cs="Arial"/>
          <w:b/>
          <w:spacing w:val="24"/>
          <w:sz w:val="24"/>
          <w:szCs w:val="24"/>
          <w:lang w:eastAsia="ru-RU"/>
        </w:rPr>
      </w:pPr>
      <w:r>
        <w:rPr>
          <w:rFonts w:ascii="Bookman Old Style" w:eastAsia="Times New Roman" w:hAnsi="Bookman Old Style" w:cs="Arial"/>
          <w:b/>
          <w:spacing w:val="24"/>
          <w:sz w:val="24"/>
          <w:szCs w:val="24"/>
          <w:lang w:eastAsia="ru-RU"/>
        </w:rPr>
        <w:t>«Карацанская средняя общеобразовательная школа»</w:t>
      </w:r>
    </w:p>
    <w:p w:rsidR="00433FE1" w:rsidRDefault="00433FE1" w:rsidP="00433FE1">
      <w:pPr>
        <w:spacing w:after="0" w:line="240" w:lineRule="auto"/>
        <w:jc w:val="right"/>
        <w:rPr>
          <w:rFonts w:ascii="Arial" w:eastAsia="Times New Roman" w:hAnsi="Arial" w:cs="Arial"/>
          <w:b/>
          <w:i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i/>
          <w:sz w:val="24"/>
          <w:szCs w:val="24"/>
          <w:lang w:eastAsia="ru-RU"/>
        </w:rPr>
        <w:t xml:space="preserve">368596. с. </w:t>
      </w:r>
      <w:proofErr w:type="spellStart"/>
      <w:proofErr w:type="gramStart"/>
      <w:r>
        <w:rPr>
          <w:rFonts w:ascii="Arial" w:eastAsia="Times New Roman" w:hAnsi="Arial" w:cs="Arial"/>
          <w:b/>
          <w:i/>
          <w:sz w:val="24"/>
          <w:szCs w:val="24"/>
          <w:lang w:eastAsia="ru-RU"/>
        </w:rPr>
        <w:t>Карацан</w:t>
      </w:r>
      <w:proofErr w:type="spellEnd"/>
      <w:r>
        <w:rPr>
          <w:rFonts w:ascii="Arial" w:eastAsia="Times New Roman" w:hAnsi="Arial" w:cs="Arial"/>
          <w:b/>
          <w:i/>
          <w:sz w:val="24"/>
          <w:szCs w:val="24"/>
          <w:lang w:eastAsia="ru-RU"/>
        </w:rPr>
        <w:t xml:space="preserve"> ,</w:t>
      </w:r>
      <w:proofErr w:type="gramEnd"/>
      <w:r>
        <w:rPr>
          <w:rFonts w:ascii="Arial" w:eastAsia="Times New Roman" w:hAnsi="Arial" w:cs="Arial"/>
          <w:b/>
          <w:i/>
          <w:sz w:val="24"/>
          <w:szCs w:val="24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b/>
          <w:i/>
          <w:sz w:val="24"/>
          <w:szCs w:val="24"/>
          <w:lang w:eastAsia="ru-RU"/>
        </w:rPr>
        <w:t>ул.Школьная</w:t>
      </w:r>
      <w:proofErr w:type="spellEnd"/>
      <w:r>
        <w:rPr>
          <w:rFonts w:ascii="Arial" w:eastAsia="Times New Roman" w:hAnsi="Arial" w:cs="Arial"/>
          <w:b/>
          <w:i/>
          <w:sz w:val="24"/>
          <w:szCs w:val="24"/>
          <w:lang w:eastAsia="ru-RU"/>
        </w:rPr>
        <w:t xml:space="preserve">  № 27</w:t>
      </w:r>
    </w:p>
    <w:p w:rsidR="00433FE1" w:rsidRDefault="00433FE1" w:rsidP="00433FE1">
      <w:pPr>
        <w:spacing w:after="0" w:line="240" w:lineRule="auto"/>
        <w:jc w:val="center"/>
        <w:rPr>
          <w:sz w:val="40"/>
          <w:szCs w:val="40"/>
        </w:rPr>
      </w:pPr>
      <w:r>
        <w:rPr>
          <w:rFonts w:ascii="Times New Roman" w:eastAsia="Times New Roman" w:hAnsi="Times New Roman" w:cs="Arial"/>
          <w:b/>
          <w:sz w:val="28"/>
          <w:szCs w:val="28"/>
          <w:lang w:eastAsia="ru-RU"/>
        </w:rPr>
        <w:t xml:space="preserve">                                                            </w:t>
      </w:r>
      <w:proofErr w:type="spellStart"/>
      <w:r>
        <w:rPr>
          <w:rFonts w:ascii="Times New Roman" w:eastAsia="Times New Roman" w:hAnsi="Times New Roman" w:cs="Arial"/>
          <w:b/>
          <w:sz w:val="28"/>
          <w:szCs w:val="28"/>
          <w:lang w:val="en-US" w:eastAsia="ru-RU"/>
        </w:rPr>
        <w:t>aminat</w:t>
      </w:r>
      <w:proofErr w:type="spellEnd"/>
      <w:r>
        <w:rPr>
          <w:rFonts w:ascii="Times New Roman" w:eastAsia="Times New Roman" w:hAnsi="Times New Roman" w:cs="Arial"/>
          <w:b/>
          <w:sz w:val="28"/>
          <w:szCs w:val="28"/>
          <w:lang w:eastAsia="ru-RU"/>
        </w:rPr>
        <w:t>.</w:t>
      </w:r>
      <w:proofErr w:type="spellStart"/>
      <w:r>
        <w:rPr>
          <w:rFonts w:ascii="Times New Roman" w:eastAsia="Times New Roman" w:hAnsi="Times New Roman" w:cs="Arial"/>
          <w:b/>
          <w:sz w:val="28"/>
          <w:szCs w:val="28"/>
          <w:lang w:val="en-US" w:eastAsia="ru-RU"/>
        </w:rPr>
        <w:t>gebekovna</w:t>
      </w:r>
      <w:proofErr w:type="spellEnd"/>
      <w:r>
        <w:rPr>
          <w:rFonts w:ascii="Times New Roman" w:eastAsia="Times New Roman" w:hAnsi="Times New Roman" w:cs="Arial"/>
          <w:b/>
          <w:sz w:val="28"/>
          <w:szCs w:val="28"/>
          <w:lang w:eastAsia="ru-RU"/>
        </w:rPr>
        <w:t>@</w:t>
      </w:r>
      <w:r>
        <w:rPr>
          <w:rFonts w:ascii="Times New Roman" w:eastAsia="Times New Roman" w:hAnsi="Times New Roman" w:cs="Arial"/>
          <w:b/>
          <w:sz w:val="28"/>
          <w:szCs w:val="28"/>
          <w:lang w:val="en-US" w:eastAsia="ru-RU"/>
        </w:rPr>
        <w:t>mail</w:t>
      </w:r>
      <w:r>
        <w:rPr>
          <w:rFonts w:ascii="Times New Roman" w:eastAsia="Times New Roman" w:hAnsi="Times New Roman" w:cs="Arial"/>
          <w:b/>
          <w:sz w:val="28"/>
          <w:szCs w:val="28"/>
          <w:lang w:eastAsia="ru-RU"/>
        </w:rPr>
        <w:t>.</w:t>
      </w:r>
      <w:proofErr w:type="spellStart"/>
      <w:r>
        <w:rPr>
          <w:rFonts w:ascii="Times New Roman" w:eastAsia="Times New Roman" w:hAnsi="Times New Roman" w:cs="Arial"/>
          <w:b/>
          <w:sz w:val="28"/>
          <w:szCs w:val="28"/>
          <w:lang w:val="en-US" w:eastAsia="ru-RU"/>
        </w:rPr>
        <w:t>ru</w:t>
      </w:r>
      <w:proofErr w:type="spellEnd"/>
    </w:p>
    <w:p w:rsidR="00EC7922" w:rsidRDefault="00EC7922" w:rsidP="00EC7922">
      <w:pPr>
        <w:shd w:val="clear" w:color="auto" w:fill="FFFFFF"/>
        <w:spacing w:before="150" w:after="150" w:line="240" w:lineRule="auto"/>
        <w:jc w:val="center"/>
        <w:outlineLvl w:val="0"/>
        <w:rPr>
          <w:rFonts w:ascii="Arial" w:eastAsia="Times New Roman" w:hAnsi="Arial" w:cs="Arial"/>
          <w:b/>
          <w:bCs/>
          <w:color w:val="333333"/>
          <w:kern w:val="36"/>
          <w:sz w:val="56"/>
          <w:szCs w:val="56"/>
          <w:lang w:eastAsia="ru-RU"/>
        </w:rPr>
      </w:pPr>
    </w:p>
    <w:tbl>
      <w:tblPr>
        <w:tblStyle w:val="a3"/>
        <w:tblW w:w="0" w:type="auto"/>
        <w:tblInd w:w="-1026" w:type="dxa"/>
        <w:tblLook w:val="04A0" w:firstRow="1" w:lastRow="0" w:firstColumn="1" w:lastColumn="0" w:noHBand="0" w:noVBand="1"/>
      </w:tblPr>
      <w:tblGrid>
        <w:gridCol w:w="5245"/>
        <w:gridCol w:w="5352"/>
      </w:tblGrid>
      <w:tr w:rsidR="00081B2E" w:rsidTr="00081B2E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B2E" w:rsidRDefault="00081B2E">
            <w:pPr>
              <w:spacing w:before="150" w:after="150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  <w:t xml:space="preserve">«Согласовано» </w:t>
            </w:r>
          </w:p>
          <w:p w:rsidR="00081B2E" w:rsidRDefault="00081B2E">
            <w:pPr>
              <w:spacing w:before="150" w:after="150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  <w:t xml:space="preserve">Председатель профкома </w:t>
            </w:r>
          </w:p>
          <w:p w:rsidR="00081B2E" w:rsidRDefault="00081B2E">
            <w:pPr>
              <w:spacing w:before="150" w:after="150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  <w:t>МКОУ «</w:t>
            </w:r>
            <w:r w:rsidR="00433FE1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  <w:t>Карацанская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  <w:t xml:space="preserve"> СОШ»</w:t>
            </w:r>
          </w:p>
          <w:p w:rsidR="00081B2E" w:rsidRDefault="00081B2E" w:rsidP="00433FE1">
            <w:pPr>
              <w:spacing w:before="150" w:after="150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433FE1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  <w:t>А.М.Муртузалиев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  <w:t>_____________     «____»_______________ 20</w:t>
            </w:r>
            <w:r w:rsidR="0073179B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  <w:t>20г.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B2E" w:rsidRDefault="00081B2E">
            <w:pPr>
              <w:spacing w:before="150" w:after="150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  <w:t>Утверждаю :</w:t>
            </w:r>
            <w:proofErr w:type="gramEnd"/>
          </w:p>
          <w:p w:rsidR="00081B2E" w:rsidRDefault="00081B2E">
            <w:pPr>
              <w:spacing w:before="150" w:after="150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  <w:t>Директор МКОУ  «</w:t>
            </w:r>
            <w:r w:rsidR="00433FE1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  <w:t xml:space="preserve">Карацанская 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  <w:t>СОШ»</w:t>
            </w:r>
          </w:p>
          <w:p w:rsidR="00081B2E" w:rsidRDefault="00081B2E">
            <w:pPr>
              <w:spacing w:before="150" w:after="150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  <w:t xml:space="preserve">___________ </w:t>
            </w:r>
            <w:proofErr w:type="spellStart"/>
            <w:r w:rsidR="00433FE1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  <w:t>А.Г.Алиева</w:t>
            </w:r>
            <w:proofErr w:type="spellEnd"/>
          </w:p>
          <w:p w:rsidR="00081B2E" w:rsidRDefault="00081B2E">
            <w:pPr>
              <w:spacing w:before="150" w:after="150"/>
              <w:outlineLvl w:val="0"/>
              <w:rPr>
                <w:rFonts w:ascii="Arial" w:eastAsia="Times New Roman" w:hAnsi="Arial" w:cs="Arial"/>
                <w:b/>
                <w:bCs/>
                <w:color w:val="333333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  <w:t>«_____»_________________  20</w:t>
            </w:r>
            <w:r w:rsidR="0073179B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  <w:t>20г.</w:t>
            </w:r>
          </w:p>
        </w:tc>
      </w:tr>
    </w:tbl>
    <w:p w:rsidR="00EC7922" w:rsidRDefault="00EC7922" w:rsidP="00081B2E">
      <w:pPr>
        <w:shd w:val="clear" w:color="auto" w:fill="FFFFFF"/>
        <w:spacing w:before="150" w:after="150" w:line="240" w:lineRule="auto"/>
        <w:jc w:val="center"/>
        <w:outlineLvl w:val="0"/>
        <w:rPr>
          <w:rFonts w:ascii="Arial" w:eastAsia="Times New Roman" w:hAnsi="Arial" w:cs="Arial"/>
          <w:b/>
          <w:bCs/>
          <w:color w:val="333333"/>
          <w:kern w:val="36"/>
          <w:sz w:val="56"/>
          <w:szCs w:val="56"/>
          <w:lang w:eastAsia="ru-RU"/>
        </w:rPr>
      </w:pPr>
    </w:p>
    <w:p w:rsidR="0073179B" w:rsidRDefault="0073179B" w:rsidP="00081B2E">
      <w:pPr>
        <w:shd w:val="clear" w:color="auto" w:fill="FFFFFF"/>
        <w:spacing w:before="150" w:after="150" w:line="240" w:lineRule="auto"/>
        <w:jc w:val="center"/>
        <w:outlineLvl w:val="0"/>
        <w:rPr>
          <w:rFonts w:ascii="Arial" w:eastAsia="Times New Roman" w:hAnsi="Arial" w:cs="Arial"/>
          <w:b/>
          <w:bCs/>
          <w:color w:val="333333"/>
          <w:kern w:val="36"/>
          <w:sz w:val="48"/>
          <w:szCs w:val="48"/>
          <w:lang w:eastAsia="ru-RU"/>
        </w:rPr>
      </w:pPr>
    </w:p>
    <w:p w:rsidR="0073179B" w:rsidRDefault="0073179B" w:rsidP="00081B2E">
      <w:pPr>
        <w:shd w:val="clear" w:color="auto" w:fill="FFFFFF"/>
        <w:spacing w:before="150" w:after="150" w:line="240" w:lineRule="auto"/>
        <w:jc w:val="center"/>
        <w:outlineLvl w:val="0"/>
        <w:rPr>
          <w:rFonts w:ascii="Arial" w:eastAsia="Times New Roman" w:hAnsi="Arial" w:cs="Arial"/>
          <w:b/>
          <w:bCs/>
          <w:color w:val="333333"/>
          <w:kern w:val="36"/>
          <w:sz w:val="48"/>
          <w:szCs w:val="48"/>
          <w:lang w:eastAsia="ru-RU"/>
        </w:rPr>
      </w:pPr>
    </w:p>
    <w:p w:rsidR="0073179B" w:rsidRDefault="0073179B" w:rsidP="00081B2E">
      <w:pPr>
        <w:shd w:val="clear" w:color="auto" w:fill="FFFFFF"/>
        <w:spacing w:before="150" w:after="150" w:line="240" w:lineRule="auto"/>
        <w:jc w:val="center"/>
        <w:outlineLvl w:val="0"/>
        <w:rPr>
          <w:rFonts w:ascii="Arial" w:eastAsia="Times New Roman" w:hAnsi="Arial" w:cs="Arial"/>
          <w:b/>
          <w:bCs/>
          <w:color w:val="333333"/>
          <w:kern w:val="36"/>
          <w:sz w:val="48"/>
          <w:szCs w:val="48"/>
          <w:lang w:eastAsia="ru-RU"/>
        </w:rPr>
      </w:pPr>
    </w:p>
    <w:p w:rsidR="00862186" w:rsidRPr="0073179B" w:rsidRDefault="00862186" w:rsidP="00081B2E">
      <w:pPr>
        <w:shd w:val="clear" w:color="auto" w:fill="FFFFFF"/>
        <w:spacing w:before="150" w:after="150" w:line="240" w:lineRule="auto"/>
        <w:jc w:val="center"/>
        <w:outlineLvl w:val="0"/>
        <w:rPr>
          <w:rFonts w:ascii="Arial" w:eastAsia="Times New Roman" w:hAnsi="Arial" w:cs="Arial"/>
          <w:b/>
          <w:bCs/>
          <w:color w:val="333333"/>
          <w:kern w:val="36"/>
          <w:sz w:val="48"/>
          <w:szCs w:val="48"/>
          <w:lang w:eastAsia="ru-RU"/>
        </w:rPr>
      </w:pPr>
      <w:bookmarkStart w:id="0" w:name="_GoBack"/>
      <w:bookmarkEnd w:id="0"/>
      <w:r w:rsidRPr="0073179B">
        <w:rPr>
          <w:rFonts w:ascii="Arial" w:eastAsia="Times New Roman" w:hAnsi="Arial" w:cs="Arial"/>
          <w:b/>
          <w:bCs/>
          <w:color w:val="333333"/>
          <w:kern w:val="36"/>
          <w:sz w:val="48"/>
          <w:szCs w:val="48"/>
          <w:lang w:eastAsia="ru-RU"/>
        </w:rPr>
        <w:t>ДОЛЖНОСТНЫЕ ОБЯЗАННОСТИ ДИРЕКТОРА ОБРАЗОВАТЕЛЬНОЙ ОРГАНИЗАЦИИ ПО ОБЕСПЕЧЕНИЮ БЕЗОПАСНОСТИ ПЕРЕВОЗОК ОБУЧАЮЩИХСЯ АВТОБУСОМ</w:t>
      </w:r>
    </w:p>
    <w:p w:rsidR="00081B2E" w:rsidRDefault="00081B2E" w:rsidP="00EC79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081B2E" w:rsidRDefault="00081B2E" w:rsidP="00EC79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081B2E" w:rsidRDefault="00081B2E" w:rsidP="00EC79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081B2E" w:rsidRDefault="00081B2E" w:rsidP="00EC79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081B2E" w:rsidRDefault="00081B2E" w:rsidP="00EC79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081B2E" w:rsidRDefault="00081B2E" w:rsidP="00EC79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081B2E" w:rsidRDefault="00081B2E" w:rsidP="00EC79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433FE1" w:rsidRDefault="00433FE1" w:rsidP="00EC79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433FE1" w:rsidRDefault="00433FE1" w:rsidP="00EC79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433FE1" w:rsidRDefault="00433FE1" w:rsidP="00EC79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081B2E" w:rsidRDefault="00081B2E" w:rsidP="00EC79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081B2E" w:rsidRDefault="00081B2E" w:rsidP="00EC79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081B2E" w:rsidRDefault="00081B2E" w:rsidP="00EC79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73179B" w:rsidRDefault="0073179B" w:rsidP="00EC79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73179B" w:rsidRDefault="0073179B" w:rsidP="00EC79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73179B" w:rsidRDefault="0073179B" w:rsidP="00EC79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73179B" w:rsidRDefault="0073179B" w:rsidP="00EC79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73179B" w:rsidRDefault="0073179B" w:rsidP="00EC79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EC7922" w:rsidRDefault="00862186" w:rsidP="00EC79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EC792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1. Общие положения </w:t>
      </w:r>
    </w:p>
    <w:p w:rsidR="00EC7922" w:rsidRDefault="00862186" w:rsidP="00EC79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EC792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1.1. Директор образовательной организации является лицом, ответственным за обеспечение безопасности автобусных перевозок обучающихся и состояние работы в организации по предупреждению дорожно-транспортных происшествий.</w:t>
      </w:r>
    </w:p>
    <w:p w:rsidR="00EC7922" w:rsidRDefault="00862186" w:rsidP="00EC79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EC792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2. Функции </w:t>
      </w:r>
    </w:p>
    <w:p w:rsidR="00EC7922" w:rsidRDefault="00862186" w:rsidP="00EC79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EC792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2.1. На директора образовательной организации возлагается выполнение следующих функций по обеспечению безопасности автобусных перевозок обучающихся:</w:t>
      </w:r>
    </w:p>
    <w:p w:rsidR="00EC7922" w:rsidRDefault="00862186" w:rsidP="00EC79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EC792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2.1.1. Обеспечение профессиональной надежности водителей автобусов; 2.1.2. Обеспечение содержания автобусов в технически исправном состоянии, предупреждение отказов и неисправностей при их эксплуатации; </w:t>
      </w:r>
    </w:p>
    <w:p w:rsidR="00EC7922" w:rsidRDefault="00862186" w:rsidP="00EC79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EC792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2.1.3. Организация обеспечения безопасных дорожных условий на маршрутах автобусных перевозок;</w:t>
      </w:r>
    </w:p>
    <w:p w:rsidR="00EC7922" w:rsidRDefault="00862186" w:rsidP="00EC79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EC792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2.1.4. Организация перевозочного процесса по технологии, обеспечивающей безопасные условия перевозок обучающихся.</w:t>
      </w:r>
    </w:p>
    <w:p w:rsidR="00EC7922" w:rsidRDefault="00862186" w:rsidP="00EC79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EC792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3. Обязанности. </w:t>
      </w:r>
    </w:p>
    <w:p w:rsidR="00EC7922" w:rsidRDefault="00862186" w:rsidP="00EC79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EC792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3.1. Для обеспечения профессиональной надежности водителей в процессе их профессиональной деятельности директор обязан: </w:t>
      </w:r>
    </w:p>
    <w:p w:rsidR="00EC7922" w:rsidRDefault="00862186" w:rsidP="00EC79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EC792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3.1.1. Осуществлять прием на работу, организовывать стажировки и допуск к осуществлению перевозок обучающихся водителей, имеющих непрерывный стаж работы в качестве водителя автобуса не менее трех последних лет; </w:t>
      </w:r>
    </w:p>
    <w:p w:rsidR="00EC7922" w:rsidRDefault="00862186" w:rsidP="00EC79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EC792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3.1.2. Обеспечивать повышение профессионального мастерства водителей путем организации занятий необходимой для обеспечения безопасности дорожного движения периодичности, но не реже одного раза в год, по соответствующим учебным планам и программам ежегодных занятий с водителями;</w:t>
      </w:r>
    </w:p>
    <w:p w:rsidR="00EC7922" w:rsidRDefault="00862186" w:rsidP="00EC79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EC792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3.1.3. Обеспечивать проведение в установленные сроки медицинского освидетельствования водителей; </w:t>
      </w:r>
    </w:p>
    <w:p w:rsidR="00EC7922" w:rsidRDefault="00862186" w:rsidP="00EC79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EC792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3.1.4. Организовывать регулярное проведение </w:t>
      </w:r>
      <w:proofErr w:type="spellStart"/>
      <w:r w:rsidRPr="00EC792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предрейсовых</w:t>
      </w:r>
      <w:proofErr w:type="spellEnd"/>
      <w:r w:rsidRPr="00EC792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медицинских осмотров водителей; </w:t>
      </w:r>
    </w:p>
    <w:p w:rsidR="00EC7922" w:rsidRDefault="00862186" w:rsidP="00EC79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EC792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3.1.5. Обеспечивать соблюдение установленных законодательством Российской Федерации режимов труда и отдыха водителей; </w:t>
      </w:r>
    </w:p>
    <w:p w:rsidR="00EC7922" w:rsidRDefault="00862186" w:rsidP="00EC79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EC792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3.1.6. Осуществлять регулярное обеспечение водителей необходимой оперативной информацией об условиях движения и работы на маршруте путем проведения регистрируемых инструктажей, включающих сведения о: условиях движения и наличии опасных участков, мест концентрации дорожно-транспортных происшествий на маршруте; состоянии погодных условий; режимах движения, организации труда, отдыха и приема пищи; порядке стоянки и охраны транспортных средств; расположении пунктов медицинской и технической помощи; изменениях в организации перевозок; порядке проезда железнодорожных переездов и путепроводов; особенностях перевозки детей; особенностях обеспечения безопасности движения и эксплуатации автобусов при сезонных изменениях погодных и дорожных условий; изменениях в нормативно-правовых документах, регулирующих права, обязанности, ответственность водителей по обеспечению безопасности дорожного движения. </w:t>
      </w:r>
    </w:p>
    <w:p w:rsidR="00EC7922" w:rsidRDefault="00862186" w:rsidP="00EC79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EC792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3.1.7. Организовывать контроль за соблюдением водителями требований по обеспечению безопасности автобусных перевозок.</w:t>
      </w:r>
    </w:p>
    <w:p w:rsidR="00EC7922" w:rsidRDefault="00862186" w:rsidP="00EC79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EC792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3.2. Для содержания автобусов в технически исправном состоянии, предупреждения отказов и неисправностей при их эксплуатации директор обязан: </w:t>
      </w:r>
    </w:p>
    <w:p w:rsidR="00EC7922" w:rsidRDefault="00862186" w:rsidP="00EC79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EC792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3.2.1. Обеспечивать проведение технического осмотра, обслуживания и ремонта автобусов в порядке и сроки, определяемые действующими нормативными документами;</w:t>
      </w:r>
    </w:p>
    <w:p w:rsidR="00EC7922" w:rsidRDefault="00862186" w:rsidP="00EC79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EC792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3.2.2. Обеспечивать проведение ежедневного </w:t>
      </w:r>
      <w:proofErr w:type="spellStart"/>
      <w:r w:rsidRPr="00EC792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предрейсового</w:t>
      </w:r>
      <w:proofErr w:type="spellEnd"/>
      <w:r w:rsidRPr="00EC792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контроля технического состояния автобусов перед выездом с соответствующими отметками в путевом листе; </w:t>
      </w:r>
    </w:p>
    <w:p w:rsidR="00EC7922" w:rsidRDefault="00862186" w:rsidP="00EC79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EC792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3.2.3. Обеспечить охрану автобусов для исключения возможности самовольного их использования водителями организации, а также посторонними лицами или причинения автобусам каких-либо повреждений. </w:t>
      </w:r>
    </w:p>
    <w:p w:rsidR="00EC7922" w:rsidRDefault="00862186" w:rsidP="00EC79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EC792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3.3. Для организации обеспечения безопасных дорожных условий на маршрутах автобусных перевозок директор обязан: </w:t>
      </w:r>
    </w:p>
    <w:p w:rsidR="00EC7922" w:rsidRDefault="00862186" w:rsidP="00EC79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EC792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3.3.1. Немедленно сообщать в органы исполнительной власти муниципального образования, дорожные, коммунальные и иные организации, в ведении которых находятся автомобильные дороги, улицы, железнодорожные переезды, паромные переправы, а также в органы ГИБДД о выявленных в процессе эксплуатации маршрутов недостатках в состоянии автомобильных дорог, улиц, железнодорожных переездов, паромных переправ, их обустройства, угрожающих безопасности движения, а также о внезапных неблагоприятных изменениях дорожно-климатических условий, стихийных явлениях; принимать необходимые предупредительные меры (организация движения с пониженными скоростями, изменение маршрута движения, информирование водителей, временное прекращение движения автобусов) в соответствии с действующими нормативными документами; </w:t>
      </w:r>
    </w:p>
    <w:p w:rsidR="00EC7922" w:rsidRDefault="00862186" w:rsidP="00EC79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EC792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3.3.2. Участвовать в комиссионном обследовании автобусных маршрутов перед их открытием и в процессе эксплуатации - не реже двух раз в год (к осенне-зимнему и весенне-летнему периоду) в порядке, определяемом действующими законодательными и иными нормативными правовыми документами с оформлением результатов обследования актом, в котором дается заключение комиссии о возможности эксплуатации автобусных маршрутов; </w:t>
      </w:r>
    </w:p>
    <w:p w:rsidR="00EC7922" w:rsidRDefault="00862186" w:rsidP="00EC79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EC792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3.3.3. Немедленно информировать управление образования муниципального органа о несоответствии действующих автобусных маршрутов требованиям безопасности дорожного движения для принятия решения о временном прекращении автобусного движения на этих маршрутах или их закрытии; </w:t>
      </w:r>
    </w:p>
    <w:p w:rsidR="00EC7922" w:rsidRDefault="00862186" w:rsidP="00EC79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EC792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3.3.4. Осуществлять постоянное взаимодействие с органами ГИБДД для оперативного получения информации о неблагоприятных изменениях дорожно-климатических условий, параметров дорожных, метеорологических и иных условий, при которых временно прекращается или ограничивается движение на маршруте перевозок обучающихся образовательных организаций автобусами; </w:t>
      </w:r>
    </w:p>
    <w:p w:rsidR="00EC7922" w:rsidRDefault="00862186" w:rsidP="00EC79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EC792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3.3.5. Прекратить автобусное движение в случаях, не терпящих отлагательства, когда дорожные или метеорологические условия представляют угрозу безопасности перевозок детей (разрушение дорог и дорожных сооружений, вызванное стихийными явлениями, аварии на тепловых, газовых, электрических и других коммуникациях).</w:t>
      </w:r>
    </w:p>
    <w:p w:rsidR="00EC7922" w:rsidRDefault="00862186" w:rsidP="00EC79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EC792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3.4. Для организации перевозочного процесса по технологии, обеспечивающей безопасные условия перевозок детей, директор обязан: 3.4.1. Обеспечивать сопровождение перевозок групп детей преподавателями или специально назначенными взрослыми; </w:t>
      </w:r>
    </w:p>
    <w:p w:rsidR="00EC7922" w:rsidRDefault="00862186" w:rsidP="00EC79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EC792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3.4.2. Обеспечивать проведение </w:t>
      </w:r>
      <w:proofErr w:type="spellStart"/>
      <w:r w:rsidRPr="00EC792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предрейсовых</w:t>
      </w:r>
      <w:proofErr w:type="spellEnd"/>
      <w:r w:rsidRPr="00EC792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инструктажей водителей, сопровождающих лиц и детей о мерах безопасности во время поездки на автобусе для перевозки обучающихся; </w:t>
      </w:r>
    </w:p>
    <w:p w:rsidR="00EC7922" w:rsidRDefault="00862186" w:rsidP="00EC79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EC792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3.4.3. Обеспечить каждого водителя автобуса для перевозки обучающихся графиком движения на маршруте с указанием времени и мест остановок, схемой маршрута с указанием опасных участков, информацией об условиях движения и другими необходимыми путевыми документами;</w:t>
      </w:r>
    </w:p>
    <w:p w:rsidR="00EC7922" w:rsidRDefault="00862186" w:rsidP="00EC79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EC792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3.4.4. Организовывать контроль за соблюдением маршрутов и графиков (расписаний) движения, количеством перевозимых пассажиров, не превышающим число мест для сидения; </w:t>
      </w:r>
    </w:p>
    <w:p w:rsidR="00EC7922" w:rsidRDefault="00862186" w:rsidP="00EC79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EC792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3.4.5. Уведомлять органы ГИБДД об организации перевозок обучающихся, массовых перевозок детей (в лагеря труда и отдыха и т.д.) для принятия мер по усилению надзора за движением на маршруте и решения вопроса о сопровождении колонн автобусов специальными транспортными средствами; </w:t>
      </w:r>
    </w:p>
    <w:p w:rsidR="00EC7922" w:rsidRDefault="00862186" w:rsidP="00EC79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EC792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3.4.6. Обеспечивать сопровождение детей, перевозимых колонной автобусов, медицинскими работниками;</w:t>
      </w:r>
    </w:p>
    <w:p w:rsidR="00EC7922" w:rsidRDefault="00862186" w:rsidP="00EC79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EC792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3.4.7. Регулярно информировать муниципальный орган управления образованием о причинах и обстоятельствах возникновения дорожно-транспортных происшествий, нарушениях Правил дорожного движения и других норм безопасности движения;</w:t>
      </w:r>
    </w:p>
    <w:p w:rsidR="00EC7922" w:rsidRDefault="00862186" w:rsidP="00EC79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EC792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3.4.8. Вести учет и анализировать причины дорожно-транспортных происшествий с автобусами и нарушений водителями образовательной организации правил дорожного движения; </w:t>
      </w:r>
    </w:p>
    <w:p w:rsidR="00EC7922" w:rsidRDefault="00862186" w:rsidP="00EC79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EC792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3.4.9. Выезжать на место ДТП для проведения служебного расследования, составлять положенные документы в соответствии с Инструкцией по предупреждению и учету дорожно-транспортных происшествий и в установленные сроки направлять их в вышестоящие организации. </w:t>
      </w:r>
    </w:p>
    <w:p w:rsidR="00EC7922" w:rsidRDefault="00862186" w:rsidP="00EC79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EC792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4. Права.</w:t>
      </w:r>
    </w:p>
    <w:p w:rsidR="00EC7922" w:rsidRDefault="00862186" w:rsidP="00EC79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EC792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4. Директор образовательной организации имеет право: </w:t>
      </w:r>
    </w:p>
    <w:p w:rsidR="00EC7922" w:rsidRDefault="00862186" w:rsidP="00EC79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EC792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4.1. Запрещать выпуск автобусов в рейс или возвращать в гараж при обнаружении в них технических неисправностей, угрожающих безопасности движения; </w:t>
      </w:r>
    </w:p>
    <w:p w:rsidR="00EC7922" w:rsidRDefault="00862186" w:rsidP="00EC79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EC792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4.2. Отстранять от работы водителей при их появлении на работе в состоянии опьянения (алкогольном, наркотическом и др.), а также если их состояние или действия угрожают безопасности перевозок;</w:t>
      </w:r>
    </w:p>
    <w:p w:rsidR="00EC7922" w:rsidRDefault="00862186" w:rsidP="00EC79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EC792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4.3. Обеспечивать проведение </w:t>
      </w:r>
      <w:proofErr w:type="spellStart"/>
      <w:r w:rsidRPr="00EC792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послерейсовых</w:t>
      </w:r>
      <w:proofErr w:type="spellEnd"/>
      <w:r w:rsidRPr="00EC792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медицинских осмотров для водителей, состояние здоровья которых требует особого контроля.</w:t>
      </w:r>
    </w:p>
    <w:p w:rsidR="00EC7922" w:rsidRDefault="00862186" w:rsidP="00EC79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EC792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</w:p>
    <w:p w:rsidR="00EC7922" w:rsidRDefault="00862186" w:rsidP="00EC79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EC792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5. Ответственность.</w:t>
      </w:r>
    </w:p>
    <w:p w:rsidR="00862186" w:rsidRPr="00EC7922" w:rsidRDefault="00862186" w:rsidP="00EC79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EC792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5.1. Директор образовательной организации несет ответственность за нарушения требований нормативных правовых актов по обеспечению безопасности автобусных перевозок - дисциплинарную, административную, гражданско-правовую или уголовную в порядке, установленном действующим законодательством Российской Федерации.</w:t>
      </w:r>
    </w:p>
    <w:p w:rsidR="00D636B4" w:rsidRDefault="00D636B4"/>
    <w:p w:rsidR="00D636B4" w:rsidRPr="00D636B4" w:rsidRDefault="00D636B4" w:rsidP="00D636B4"/>
    <w:p w:rsidR="00D636B4" w:rsidRPr="00D636B4" w:rsidRDefault="00D636B4" w:rsidP="00D636B4"/>
    <w:p w:rsidR="00D636B4" w:rsidRDefault="00D636B4" w:rsidP="00D636B4"/>
    <w:p w:rsidR="00D636B4" w:rsidRDefault="00D636B4" w:rsidP="00D636B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инструкцией  ознакомлен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___ :</w:t>
      </w:r>
    </w:p>
    <w:p w:rsidR="00D636B4" w:rsidRDefault="00D636B4" w:rsidP="00D636B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ФИО _________________________________  (подпись) _______________</w:t>
      </w:r>
    </w:p>
    <w:p w:rsidR="00D636B4" w:rsidRDefault="00D636B4" w:rsidP="00D636B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Должность _____________________________________________</w:t>
      </w:r>
    </w:p>
    <w:p w:rsidR="00D636B4" w:rsidRDefault="00D636B4" w:rsidP="00D636B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Дата _______________________</w:t>
      </w:r>
    </w:p>
    <w:p w:rsidR="007712C2" w:rsidRPr="00D636B4" w:rsidRDefault="007712C2" w:rsidP="00D636B4">
      <w:pPr>
        <w:ind w:firstLine="708"/>
      </w:pPr>
    </w:p>
    <w:sectPr w:rsidR="007712C2" w:rsidRPr="00D636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186"/>
    <w:rsid w:val="00081B2E"/>
    <w:rsid w:val="00433FE1"/>
    <w:rsid w:val="0073179B"/>
    <w:rsid w:val="007712C2"/>
    <w:rsid w:val="00862186"/>
    <w:rsid w:val="00C919A7"/>
    <w:rsid w:val="00D636B4"/>
    <w:rsid w:val="00EC7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DA8F4"/>
  <w15:docId w15:val="{BCF4C6D3-B6A5-4968-80E7-43DC07AC2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1B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nhideWhenUsed/>
    <w:rsid w:val="00081B2E"/>
    <w:pPr>
      <w:spacing w:after="0" w:line="240" w:lineRule="auto"/>
      <w:jc w:val="center"/>
    </w:pPr>
    <w:rPr>
      <w:rFonts w:ascii="Times New Roman" w:eastAsia="Times New Roman" w:hAnsi="Times New Roman" w:cs="Arial"/>
      <w:b/>
      <w:spacing w:val="24"/>
      <w:sz w:val="32"/>
      <w:szCs w:val="28"/>
      <w:lang w:eastAsia="ru-RU"/>
    </w:rPr>
  </w:style>
  <w:style w:type="character" w:customStyle="1" w:styleId="20">
    <w:name w:val="Основной текст 2 Знак"/>
    <w:basedOn w:val="a0"/>
    <w:link w:val="2"/>
    <w:rsid w:val="00081B2E"/>
    <w:rPr>
      <w:rFonts w:ascii="Times New Roman" w:eastAsia="Times New Roman" w:hAnsi="Times New Roman" w:cs="Arial"/>
      <w:b/>
      <w:spacing w:val="24"/>
      <w:sz w:val="32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200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5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1E9CBA-62AB-423D-A9A1-A327E2600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1380</Words>
  <Characters>7870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User</cp:lastModifiedBy>
  <cp:revision>3</cp:revision>
  <dcterms:created xsi:type="dcterms:W3CDTF">2020-11-12T06:45:00Z</dcterms:created>
  <dcterms:modified xsi:type="dcterms:W3CDTF">2020-11-12T20:09:00Z</dcterms:modified>
</cp:coreProperties>
</file>